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6E" w:rsidRDefault="000F6B6E">
      <w:pPr>
        <w:rPr>
          <w:color w:val="222222"/>
          <w:sz w:val="24"/>
          <w:szCs w:val="24"/>
          <w:u w:color="222222"/>
          <w:shd w:val="clear" w:color="auto" w:fill="FFFFFF"/>
        </w:rPr>
      </w:pPr>
      <w:bookmarkStart w:id="0" w:name="_GoBack"/>
      <w:bookmarkEnd w:id="0"/>
    </w:p>
    <w:p w:rsidR="000F6B6E" w:rsidRDefault="00280B9E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Koło naukowe student</w:t>
      </w:r>
      <w:r w:rsidRPr="00460260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w filologii hiszpańskiej HESPERIA</w:t>
      </w:r>
    </w:p>
    <w:p w:rsidR="000F6B6E" w:rsidRDefault="00280B9E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działające przy Zakładzie Iberystyki na</w:t>
      </w:r>
    </w:p>
    <w:p w:rsidR="000F6B6E" w:rsidRDefault="00280B9E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Uniwersytecie Wrocławskim</w:t>
      </w:r>
    </w:p>
    <w:p w:rsidR="000F6B6E" w:rsidRDefault="00280B9E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serdecznie zaprasza do wzięcia udziału</w:t>
      </w:r>
      <w:r w:rsidR="00C12EF1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ogólnopolskiej konferencji studencko-doktoranckiej:</w:t>
      </w:r>
    </w:p>
    <w:p w:rsidR="000F6B6E" w:rsidRDefault="000F6B6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0F6B6E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280B9E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>Ze współczesnej perspektywy o relacjach między Półwyspem Iberyjskim a Ameryką Ł</w:t>
      </w:r>
      <w:r w:rsidRPr="00460260"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>aci</w:t>
      </w:r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>ńską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”</w:t>
      </w:r>
    </w:p>
    <w:p w:rsidR="000F6B6E" w:rsidRDefault="00280B9E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Wrocław, 19 marca 2021</w:t>
      </w:r>
    </w:p>
    <w:p w:rsidR="00B832DE" w:rsidRDefault="00B832DE" w:rsidP="00B832DE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345F64" w:rsidRDefault="00B832DE" w:rsidP="00B832DE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Serdecznie zapraszamy</w:t>
      </w:r>
      <w:r w:rsidR="00073F0C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na ogól</w:t>
      </w:r>
      <w:r w:rsidR="00EC0B5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nopolską konferencję poświęconą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relacjom i</w:t>
      </w:r>
      <w:r w:rsidR="00EC0B5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wzajemnym wpływom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EC0B5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zachodzącym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pomiędzy państwami Półwyspu Iberyjskiego a Ameryką Łacińską.</w:t>
      </w:r>
      <w:r w:rsidR="00EC0B5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Kilkaset lat </w:t>
      </w:r>
      <w:r w:rsidR="00345F6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obecności mieszkańców Półwyspu</w:t>
      </w:r>
      <w:r w:rsidR="00C12EF1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 w:rsidR="00345F6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Nowym Świecie </w:t>
      </w:r>
      <w:r w:rsidR="00EC0B5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zaowocowało zderzeniem </w:t>
      </w:r>
      <w:r w:rsidR="00345F6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zupełnie odmiennych cywilizacji </w:t>
      </w:r>
      <w:r w:rsid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 </w:t>
      </w:r>
      <w:r w:rsidR="00345F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przyczyniło się do powstania oryginalnej kultury, zawierającej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 w:rsidR="00345F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sobie</w:t>
      </w:r>
      <w:r w:rsidR="00A10E3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nie tylko nowe formy i sposoby rozumienia sztuki, ale także zupełnie nowe modele</w:t>
      </w:r>
      <w:r w:rsidR="00345F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życia społecznego i politycznego</w:t>
      </w:r>
      <w:r w:rsidR="00A10E3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9D3AB0" w:rsidRDefault="009D3AB0" w:rsidP="00B832DE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Z tego względu warto bliżej przyjrzeć się kulturalno-społecznym śladom, pozostawionym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Ameryce Łacińskiej przez kolonizatorów. Z pewnością wiele z tych śladów funkcjonuje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życiu jej mieszkańców do dzisiaj, nawet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sposób nieuświadomion</w:t>
      </w:r>
      <w:r w:rsidR="00EC0B5E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y.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 w:rsidR="00EC0B5E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innej perspektywie z kolei warto pochylić się nad tymi elementami kultury kolonialnej, które wpłynęły na życie mieszkańców Półwyspu.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Gorąco zachęcamy Państwa do ich odnajdywania i podzielenia się nimi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czasie naszej konferencji.</w:t>
      </w:r>
    </w:p>
    <w:p w:rsidR="009D3AB0" w:rsidRDefault="00BD5023" w:rsidP="00B832DE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Z drugiej strony, chcemy zachęcić Państwa do zastanowienia się nad współczesnym stosunkiem byłych kolonii do dawnych europejskich dominiów. Dokonujące się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obecnych czasach procesy związane z globalizacją i demokratyzacją życia społecznego często przyczyniają się do przewartościowania</w:t>
      </w:r>
      <w:r w:rsidR="00BB1F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niektórych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zdarzeń historycznych i obalenia skostniałych</w:t>
      </w:r>
      <w:r w:rsidR="00EC0B5E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dyskursów. </w:t>
      </w:r>
      <w:r w:rsidR="00BB1F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Zanik tych</w:t>
      </w:r>
      <w:r w:rsidR="00EC0B5E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narracji </w:t>
      </w:r>
      <w:r w:rsidR="00BB1F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(a co za tym idzie, zanik pewnych stereotypowych wyobrażeń) jest z kolei przyczyną głębokich zmian politycznych i społecznych.</w:t>
      </w:r>
      <w:r w:rsidR="00766BF8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Bardzo użytecznych narzędzi do prowadzenia takich rozważań dostarcza m.in. współczesna teoria postkolonialna.</w:t>
      </w:r>
    </w:p>
    <w:p w:rsidR="00EB6689" w:rsidRDefault="00EB6689" w:rsidP="00B832DE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Chcemy podkreślić także, że tematyka naszej konferencji nie będzie ograniczać się jedynie do tradycji historycznej, wpływającej na współczesne relacje między wskazanymi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>ośrodkami– gorąco zachęcamy również do eksplorowania nowych zjawisk (m.in. językowych), pojawiających się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tym obszarze.</w:t>
      </w:r>
    </w:p>
    <w:p w:rsidR="00BB1FA9" w:rsidRDefault="00BB1FA9" w:rsidP="00B832DE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</w:p>
    <w:p w:rsidR="00A10E39" w:rsidRDefault="009D3AB0" w:rsidP="00B832DE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0F6B6E" w:rsidRDefault="000F6B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280B9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Przykładowa tematyka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Wpływy hiszpańskie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kulturze kraj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 Ameryki Ł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aci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ńskiej.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Analiza por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wnawcza folkloru, muzyki</w:t>
      </w:r>
      <w:r w:rsid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tańca Hiszpanii oraz wybranych kraj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 Ameryki Ł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aci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ńskiej.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Międzykontynentalny kontrast wierzeń</w:t>
      </w:r>
      <w:r w:rsid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zwyczaj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 wybranych kraj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Różnorodność języka portugalskiego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Portugalii</w:t>
      </w:r>
      <w:r w:rsid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Brazylii.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Motywy latynoamerykańskie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literaturze hiszpańskiej</w:t>
      </w:r>
      <w:r w:rsid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portugalskiej.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Historia jako wsp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lne dziedzictwo Hiszpanii</w:t>
      </w:r>
      <w:r w:rsid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Ameryki Ł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aci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ńskiej.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Współczesne kontrasty polityczne wybranych kraj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 Ameryki Ł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aci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ńskiej.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Powiązania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biznesie: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charakterystyka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wybranych firm hiszpańsko-latynoamerykańskich.</w:t>
      </w:r>
    </w:p>
    <w:p w:rsidR="000F6B6E" w:rsidRDefault="00280B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Wizerunek Hiszpan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</w:t>
      </w:r>
      <w:r w:rsidR="006F2DCF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 Portugalczyków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krajach Ameryki Ł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aci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ńskiej.</w:t>
      </w:r>
    </w:p>
    <w:p w:rsidR="000F6B6E" w:rsidRDefault="000F6B6E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280B9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Informacje:</w:t>
      </w:r>
    </w:p>
    <w:p w:rsidR="000F6B6E" w:rsidRDefault="000F6B6E">
      <w:p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280B9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Termin konferencji: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19 marca 2021 roku. </w:t>
      </w:r>
    </w:p>
    <w:p w:rsidR="000F6B6E" w:rsidRDefault="00280B9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Rozpoczęcie obrad zaplanowano na godzinę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pt-PT"/>
        </w:rPr>
        <w:t>9:00.</w:t>
      </w:r>
    </w:p>
    <w:p w:rsidR="000F6B6E" w:rsidRDefault="00280B9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Miejsce obrad: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Konferencja odbędzie się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trybie zdalnym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aplikacji MS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Teams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0F6B6E" w:rsidRDefault="00280B9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Język konferencji: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hiszpański</w:t>
      </w:r>
      <w:r w:rsidR="006F2DCF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i portugalski</w:t>
      </w:r>
    </w:p>
    <w:p w:rsidR="000F6B6E" w:rsidRDefault="000F6B6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280B9E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Organizatorzy konferencji:</w:t>
      </w:r>
    </w:p>
    <w:p w:rsidR="000F6B6E" w:rsidRDefault="00280B9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Koło Naukowe Student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 Filologii Hiszpańskiej</w:t>
      </w:r>
    </w:p>
    <w:p w:rsidR="000F6B6E" w:rsidRDefault="00280B9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HESPERIA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”</w:t>
      </w:r>
    </w:p>
    <w:p w:rsidR="000F6B6E" w:rsidRDefault="000F6B6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0F6B6E" w:rsidRDefault="00280B9E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Zgłoszenia:</w:t>
      </w:r>
    </w:p>
    <w:p w:rsidR="000F6B6E" w:rsidRDefault="00280B9E">
      <w:pPr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Aby wziąć udział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konferencji, należy przesłać abstrakt referatu naukowego (maksymalnie do 300 znak</w:t>
      </w:r>
      <w:r w:rsidRPr="0046026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w)</w:t>
      </w:r>
      <w:r w:rsidR="00C12EF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terminie nieprzekraczającym dnia 31.12.2020r. na adres mailowy </w:t>
      </w:r>
      <w:hyperlink r:id="rId8" w:history="1">
        <w:r>
          <w:rPr>
            <w:rStyle w:val="Hyperlink0"/>
            <w:rFonts w:eastAsia="Arial Unicode MS"/>
            <w:lang w:val="it-IT"/>
          </w:rPr>
          <w:t>kn.hesperia@gmail.com</w:t>
        </w:r>
      </w:hyperlink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wraz z załączonym dokumentem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ws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RODO.</w:t>
      </w:r>
    </w:p>
    <w:p w:rsidR="000F6B6E" w:rsidRDefault="00280B9E">
      <w:pPr>
        <w:jc w:val="both"/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Potwierdzenie uczestnictwa</w:t>
      </w:r>
      <w:r w:rsidR="00C12EF1">
        <w:rPr>
          <w:rStyle w:val="Brak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w 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konferencji otrzymają Państwo do dnia 27.01.2021r.</w:t>
      </w:r>
    </w:p>
    <w:sectPr w:rsidR="000F6B6E" w:rsidSect="005636C9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C9" w:rsidRDefault="00F90EC9">
      <w:pPr>
        <w:spacing w:line="240" w:lineRule="auto"/>
      </w:pPr>
      <w:r>
        <w:separator/>
      </w:r>
    </w:p>
  </w:endnote>
  <w:endnote w:type="continuationSeparator" w:id="0">
    <w:p w:rsidR="00F90EC9" w:rsidRDefault="00F9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6E" w:rsidRDefault="000F6B6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C9" w:rsidRDefault="00F90EC9">
      <w:pPr>
        <w:spacing w:line="240" w:lineRule="auto"/>
      </w:pPr>
      <w:r>
        <w:separator/>
      </w:r>
    </w:p>
  </w:footnote>
  <w:footnote w:type="continuationSeparator" w:id="0">
    <w:p w:rsidR="00F90EC9" w:rsidRDefault="00F9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6E" w:rsidRDefault="000F6B6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853"/>
    <w:multiLevelType w:val="hybridMultilevel"/>
    <w:tmpl w:val="DD5A7868"/>
    <w:numStyleLink w:val="Zaimportowanystyl1"/>
  </w:abstractNum>
  <w:abstractNum w:abstractNumId="1">
    <w:nsid w:val="7EB40BAF"/>
    <w:multiLevelType w:val="hybridMultilevel"/>
    <w:tmpl w:val="DD5A7868"/>
    <w:styleLink w:val="Zaimportowanystyl1"/>
    <w:lvl w:ilvl="0" w:tplc="C700EB3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4DE6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6531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ECABE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0630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8CF2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CED58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ECE5F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A8946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6E"/>
    <w:rsid w:val="00073F0C"/>
    <w:rsid w:val="000F6B6E"/>
    <w:rsid w:val="001A49A9"/>
    <w:rsid w:val="00280B9E"/>
    <w:rsid w:val="0030197C"/>
    <w:rsid w:val="00345F64"/>
    <w:rsid w:val="00365CE9"/>
    <w:rsid w:val="00460260"/>
    <w:rsid w:val="005636C9"/>
    <w:rsid w:val="006C6C6D"/>
    <w:rsid w:val="006E58FC"/>
    <w:rsid w:val="006F2DCF"/>
    <w:rsid w:val="00725B7E"/>
    <w:rsid w:val="00766BF8"/>
    <w:rsid w:val="00864113"/>
    <w:rsid w:val="00974169"/>
    <w:rsid w:val="009D3AB0"/>
    <w:rsid w:val="00A04064"/>
    <w:rsid w:val="00A10E39"/>
    <w:rsid w:val="00AF082F"/>
    <w:rsid w:val="00B75C00"/>
    <w:rsid w:val="00B832DE"/>
    <w:rsid w:val="00BB1FA9"/>
    <w:rsid w:val="00BD5023"/>
    <w:rsid w:val="00C12EF1"/>
    <w:rsid w:val="00C16EE4"/>
    <w:rsid w:val="00D76AF7"/>
    <w:rsid w:val="00EB6689"/>
    <w:rsid w:val="00EC0B5E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36C9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36C9"/>
    <w:rPr>
      <w:u w:val="single"/>
    </w:rPr>
  </w:style>
  <w:style w:type="table" w:customStyle="1" w:styleId="TableNormal">
    <w:name w:val="Table Normal"/>
    <w:rsid w:val="00563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636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5636C9"/>
    <w:pPr>
      <w:numPr>
        <w:numId w:val="1"/>
      </w:numPr>
    </w:pPr>
  </w:style>
  <w:style w:type="character" w:customStyle="1" w:styleId="Brak">
    <w:name w:val="Brak"/>
    <w:rsid w:val="005636C9"/>
  </w:style>
  <w:style w:type="character" w:customStyle="1" w:styleId="Hyperlink0">
    <w:name w:val="Hyperlink.0"/>
    <w:basedOn w:val="Brak"/>
    <w:rsid w:val="005636C9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169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169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6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36C9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36C9"/>
    <w:rPr>
      <w:u w:val="single"/>
    </w:rPr>
  </w:style>
  <w:style w:type="table" w:customStyle="1" w:styleId="TableNormal">
    <w:name w:val="Table Normal"/>
    <w:rsid w:val="00563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636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5636C9"/>
    <w:pPr>
      <w:numPr>
        <w:numId w:val="1"/>
      </w:numPr>
    </w:pPr>
  </w:style>
  <w:style w:type="character" w:customStyle="1" w:styleId="Brak">
    <w:name w:val="Brak"/>
    <w:rsid w:val="005636C9"/>
  </w:style>
  <w:style w:type="character" w:customStyle="1" w:styleId="Hyperlink0">
    <w:name w:val="Hyperlink.0"/>
    <w:basedOn w:val="Brak"/>
    <w:rsid w:val="005636C9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169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169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6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.hesper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Minkiewicz</dc:creator>
  <cp:lastModifiedBy>Norbert Morawiec</cp:lastModifiedBy>
  <cp:revision>2</cp:revision>
  <dcterms:created xsi:type="dcterms:W3CDTF">2020-11-14T12:21:00Z</dcterms:created>
  <dcterms:modified xsi:type="dcterms:W3CDTF">2020-11-14T12:21:00Z</dcterms:modified>
</cp:coreProperties>
</file>